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AF7D9" w14:textId="77777777" w:rsidR="00DE611A" w:rsidRPr="00DE611A" w:rsidRDefault="003E33CB" w:rsidP="00DE61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zh-CN"/>
        </w:rPr>
      </w:pPr>
      <w:r w:rsidRPr="003E33CB">
        <w:rPr>
          <w:rFonts w:ascii="SimSun" w:eastAsia="SimSun" w:hAnsi="SimSun" w:cs="SimSun" w:hint="eastAsia"/>
          <w:b/>
          <w:bCs/>
          <w:kern w:val="36"/>
          <w:sz w:val="48"/>
          <w:szCs w:val="48"/>
          <w:lang w:eastAsia="zh-CN"/>
        </w:rPr>
        <w:t>痔疮手术的术前建议</w:t>
      </w:r>
    </w:p>
    <w:p w14:paraId="14F2FC61" w14:textId="77777777" w:rsidR="00DE611A" w:rsidRPr="00DE611A" w:rsidRDefault="00DE611A" w:rsidP="00DE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痔疮手术的术前建议</w:t>
      </w:r>
    </w:p>
    <w:p w14:paraId="48C8BFB9" w14:textId="77777777" w:rsidR="00DE611A" w:rsidRPr="00DE611A" w:rsidRDefault="00DE611A" w:rsidP="00DE6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6594"/>
      </w:tblGrid>
      <w:tr w:rsidR="00DE611A" w:rsidRPr="00DE611A" w14:paraId="60DF7B2F" w14:textId="77777777" w:rsidTr="00DE611A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F5AC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A309CAD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术前建议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86D8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3FCD8D2" w14:textId="77777777" w:rsidR="00DE611A" w:rsidRPr="00DE611A" w:rsidRDefault="00DE611A" w:rsidP="00DE611A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全身镇痛</w:t>
            </w:r>
          </w:p>
          <w:p w14:paraId="2616CDA7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3DC3F95" w14:textId="77777777" w:rsidR="00DE611A" w:rsidRPr="00DE611A" w:rsidRDefault="00DE611A" w:rsidP="00DE611A">
            <w:pPr>
              <w:tabs>
                <w:tab w:val="num" w:pos="35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4"/>
                <w:szCs w:val="52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肠外糖皮质激素（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</w:t>
            </w:r>
          </w:p>
          <w:p w14:paraId="43800EA5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2BEAFC7" w14:textId="74035C39" w:rsidR="00DE611A" w:rsidRPr="00DE611A" w:rsidRDefault="00DE611A" w:rsidP="00DE611A">
            <w:pPr>
              <w:tabs>
                <w:tab w:val="num" w:pos="35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4"/>
                <w:szCs w:val="52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 </w:t>
            </w:r>
            <w:r w:rsidR="00790CC8">
              <w:rPr>
                <w:rFonts w:ascii="Arial" w:hAnsi="Arial"/>
                <w:sz w:val="20"/>
                <w:szCs w:val="20"/>
                <w:lang w:eastAsia="zh-CN"/>
              </w:rPr>
              <w:t>及时给</w:t>
            </w:r>
            <w:r w:rsidR="00790CC8">
              <w:rPr>
                <w:rFonts w:ascii="Arial" w:hAnsi="Arial" w:hint="eastAsia"/>
                <w:sz w:val="20"/>
                <w:szCs w:val="20"/>
                <w:lang w:eastAsia="zh-CN"/>
              </w:rPr>
              <w:t>普通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非甾体抗炎药（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级）、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COX-2-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选择性抑制剂（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级）和扑热息痛（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级），以</w:t>
            </w:r>
            <w:r w:rsidR="00790CC8">
              <w:rPr>
                <w:rFonts w:ascii="Arial" w:hAnsi="Arial" w:hint="eastAsia"/>
                <w:sz w:val="20"/>
                <w:szCs w:val="20"/>
                <w:lang w:eastAsia="zh-CN"/>
              </w:rPr>
              <w:t>达到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恢复早期足够的镇痛效果</w:t>
            </w:r>
          </w:p>
          <w:p w14:paraId="086A24FC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B199A28" w14:textId="77777777" w:rsidR="00DE611A" w:rsidRPr="00DE611A" w:rsidRDefault="00DE611A" w:rsidP="00DE611A">
            <w:pPr>
              <w:tabs>
                <w:tab w:val="num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替代干预措施</w:t>
            </w:r>
          </w:p>
          <w:p w14:paraId="503BDCBA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38FB080" w14:textId="3FF5FF74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 w:rsidR="00790CC8">
              <w:rPr>
                <w:rFonts w:ascii="Arial" w:hAnsi="Arial" w:hint="eastAsia"/>
                <w:sz w:val="20"/>
                <w:szCs w:val="20"/>
                <w:lang w:eastAsia="zh-CN"/>
              </w:rPr>
              <w:t>通便剂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</w:p>
          <w:p w14:paraId="5A72EBAD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5C82923" w14:textId="77777777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口服甲硝唑（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</w:t>
            </w:r>
          </w:p>
          <w:p w14:paraId="6ADEDCA8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2C41B09" w14:textId="5B55CBA6" w:rsidR="00DE611A" w:rsidRPr="003E33CB" w:rsidRDefault="00B47869" w:rsidP="00DE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iCs/>
                <w:sz w:val="20"/>
                <w:szCs w:val="20"/>
                <w:lang w:eastAsia="zh-CN"/>
              </w:rPr>
              <w:t>局麻药</w:t>
            </w:r>
            <w:r w:rsidR="00DE611A" w:rsidRPr="003E33C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用于镇痛</w:t>
            </w:r>
          </w:p>
          <w:p w14:paraId="384DE171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ECE763C" w14:textId="77777777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肛周局部麻醉浸润，作为麻醉的辅助手段（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</w:p>
          <w:p w14:paraId="719A9F88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3E70609" w14:textId="77777777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神经阻滞，作为麻醉的辅助手段（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</w:t>
            </w:r>
          </w:p>
        </w:tc>
      </w:tr>
    </w:tbl>
    <w:p w14:paraId="788593D6" w14:textId="77777777" w:rsidR="001D1249" w:rsidRDefault="001D1249">
      <w:pPr>
        <w:rPr>
          <w:lang w:eastAsia="zh-CN"/>
        </w:rPr>
      </w:pPr>
    </w:p>
    <w:p w14:paraId="378569CF" w14:textId="77777777" w:rsidR="00DE611A" w:rsidRDefault="00DE611A">
      <w:pPr>
        <w:rPr>
          <w:lang w:eastAsia="zh-CN"/>
        </w:rPr>
      </w:pPr>
    </w:p>
    <w:p w14:paraId="143907CA" w14:textId="77777777" w:rsidR="00DE611A" w:rsidRPr="00DE611A" w:rsidRDefault="003E33CB" w:rsidP="00DE61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zh-CN"/>
        </w:rPr>
      </w:pPr>
      <w:r w:rsidRPr="003E33CB">
        <w:rPr>
          <w:rFonts w:ascii="SimSun" w:eastAsia="SimSun" w:hAnsi="SimSun" w:cs="SimSun" w:hint="eastAsia"/>
          <w:b/>
          <w:bCs/>
          <w:kern w:val="36"/>
          <w:sz w:val="48"/>
          <w:szCs w:val="48"/>
          <w:lang w:eastAsia="zh-CN"/>
        </w:rPr>
        <w:t>痔疮手术的术</w:t>
      </w:r>
      <w:r>
        <w:rPr>
          <w:rFonts w:ascii="SimSun" w:eastAsia="SimSun" w:hAnsi="SimSun" w:cs="SimSun" w:hint="eastAsia"/>
          <w:b/>
          <w:bCs/>
          <w:kern w:val="36"/>
          <w:sz w:val="48"/>
          <w:szCs w:val="48"/>
          <w:lang w:eastAsia="zh-CN"/>
        </w:rPr>
        <w:t>中</w:t>
      </w:r>
      <w:r w:rsidRPr="003E33CB">
        <w:rPr>
          <w:rFonts w:ascii="SimSun" w:eastAsia="SimSun" w:hAnsi="SimSun" w:cs="SimSun" w:hint="eastAsia"/>
          <w:b/>
          <w:bCs/>
          <w:kern w:val="36"/>
          <w:sz w:val="48"/>
          <w:szCs w:val="48"/>
          <w:lang w:eastAsia="zh-CN"/>
        </w:rPr>
        <w:t>建议</w:t>
      </w:r>
    </w:p>
    <w:p w14:paraId="6AEC7ED6" w14:textId="77777777" w:rsidR="00DE611A" w:rsidRPr="00DE611A" w:rsidRDefault="00DE611A" w:rsidP="00DE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痔疮手术的术中建议</w:t>
      </w:r>
    </w:p>
    <w:p w14:paraId="0DCAC943" w14:textId="77777777" w:rsidR="00DE611A" w:rsidRPr="00DE611A" w:rsidRDefault="00DE611A" w:rsidP="00DE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97CA02" w14:textId="77777777" w:rsidR="00DE611A" w:rsidRPr="00DE611A" w:rsidRDefault="00DE611A" w:rsidP="00DE6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6606"/>
      </w:tblGrid>
      <w:tr w:rsidR="00DE611A" w:rsidRPr="00DE611A" w14:paraId="660C3A5D" w14:textId="77777777" w:rsidTr="00DE611A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912E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0278579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建议用于术中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6527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98D35C0" w14:textId="77777777" w:rsidR="00DE611A" w:rsidRPr="00DE611A" w:rsidRDefault="00DE611A" w:rsidP="00DE611A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全身镇痛</w:t>
            </w:r>
          </w:p>
          <w:p w14:paraId="6953E382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24BED7C" w14:textId="4E264997" w:rsidR="00DE611A" w:rsidRPr="00DE611A" w:rsidRDefault="00DE611A" w:rsidP="00DE611A">
            <w:pPr>
              <w:tabs>
                <w:tab w:val="num" w:pos="37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4"/>
                <w:szCs w:val="52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>     </w:t>
            </w:r>
            <w:r w:rsidR="00790CC8">
              <w:rPr>
                <w:rFonts w:ascii="Arial" w:hAnsi="Arial"/>
                <w:sz w:val="20"/>
                <w:szCs w:val="20"/>
                <w:lang w:eastAsia="zh-CN"/>
              </w:rPr>
              <w:t>及时给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> </w:t>
            </w:r>
            <w:r w:rsidR="00790CC8">
              <w:rPr>
                <w:rFonts w:ascii="Arial" w:hAnsi="Arial" w:hint="eastAsia"/>
                <w:sz w:val="20"/>
                <w:szCs w:val="20"/>
                <w:lang w:eastAsia="zh-CN"/>
              </w:rPr>
              <w:t>普通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非甾体抗炎药（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级）、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COX-2-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选择性抑制剂（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级）和扑热息痛（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级），以</w:t>
            </w:r>
            <w:r w:rsidR="00790CC8">
              <w:rPr>
                <w:rFonts w:ascii="Arial" w:hAnsi="Arial" w:hint="eastAsia"/>
                <w:sz w:val="20"/>
                <w:szCs w:val="20"/>
                <w:lang w:eastAsia="zh-CN"/>
              </w:rPr>
              <w:t>达到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恢复期早期提供足够的镇痛效果</w:t>
            </w:r>
          </w:p>
          <w:p w14:paraId="45E2802B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5BCE76" w14:textId="77777777" w:rsidR="00DE611A" w:rsidRPr="00DE611A" w:rsidRDefault="00DE611A" w:rsidP="00DE611A">
            <w:pPr>
              <w:tabs>
                <w:tab w:val="num" w:pos="37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4"/>
                <w:szCs w:val="52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钉合痔疮技术（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</w:t>
            </w:r>
          </w:p>
        </w:tc>
      </w:tr>
    </w:tbl>
    <w:p w14:paraId="7E27F625" w14:textId="77777777" w:rsidR="00DE611A" w:rsidRDefault="00DE611A">
      <w:pPr>
        <w:rPr>
          <w:lang w:eastAsia="zh-CN"/>
        </w:rPr>
      </w:pPr>
    </w:p>
    <w:p w14:paraId="5E1AED04" w14:textId="77777777" w:rsidR="00DE611A" w:rsidRDefault="00DE611A">
      <w:pPr>
        <w:rPr>
          <w:lang w:eastAsia="zh-CN"/>
        </w:rPr>
      </w:pPr>
    </w:p>
    <w:p w14:paraId="4A038ACB" w14:textId="77777777" w:rsidR="00DE611A" w:rsidRPr="00DE611A" w:rsidRDefault="003E33CB" w:rsidP="00BD144D">
      <w:pPr>
        <w:keepNext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zh-CN"/>
        </w:rPr>
      </w:pPr>
      <w:r w:rsidRPr="003E33CB">
        <w:rPr>
          <w:rFonts w:ascii="SimSun" w:eastAsia="SimSun" w:hAnsi="SimSun" w:cs="SimSun" w:hint="eastAsia"/>
          <w:b/>
          <w:bCs/>
          <w:kern w:val="36"/>
          <w:sz w:val="48"/>
          <w:szCs w:val="48"/>
          <w:lang w:eastAsia="zh-CN"/>
        </w:rPr>
        <w:lastRenderedPageBreak/>
        <w:t>痔疮手术的术</w:t>
      </w:r>
      <w:r>
        <w:rPr>
          <w:rFonts w:ascii="SimSun" w:eastAsia="SimSun" w:hAnsi="SimSun" w:cs="SimSun" w:hint="eastAsia"/>
          <w:b/>
          <w:bCs/>
          <w:kern w:val="36"/>
          <w:sz w:val="48"/>
          <w:szCs w:val="48"/>
          <w:lang w:eastAsia="zh-CN"/>
        </w:rPr>
        <w:t>后</w:t>
      </w:r>
      <w:r w:rsidRPr="003E33CB">
        <w:rPr>
          <w:rFonts w:ascii="SimSun" w:eastAsia="SimSun" w:hAnsi="SimSun" w:cs="SimSun" w:hint="eastAsia"/>
          <w:b/>
          <w:bCs/>
          <w:kern w:val="36"/>
          <w:sz w:val="48"/>
          <w:szCs w:val="48"/>
          <w:lang w:eastAsia="zh-CN"/>
        </w:rPr>
        <w:t>建议</w:t>
      </w:r>
    </w:p>
    <w:p w14:paraId="04F06D82" w14:textId="77777777" w:rsidR="00DE611A" w:rsidRPr="00DE611A" w:rsidRDefault="00DE611A" w:rsidP="00DE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痔疮手术的术后建议</w:t>
      </w:r>
    </w:p>
    <w:p w14:paraId="71B44D02" w14:textId="77777777" w:rsidR="00DE611A" w:rsidRPr="00DE611A" w:rsidRDefault="00DE611A" w:rsidP="00DE6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6600"/>
      </w:tblGrid>
      <w:tr w:rsidR="00DE611A" w:rsidRPr="00DE611A" w14:paraId="2A4F0AA6" w14:textId="77777777" w:rsidTr="00DE611A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318D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A8B063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建议用于术后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885A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12BBFD" w14:textId="77777777" w:rsidR="00DE611A" w:rsidRPr="00DE611A" w:rsidRDefault="00DE611A" w:rsidP="00DE611A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全身镇痛</w:t>
            </w:r>
          </w:p>
          <w:p w14:paraId="6FC2A3D6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9143B29" w14:textId="2DE1F6DB" w:rsidR="00DE611A" w:rsidRPr="00DE611A" w:rsidRDefault="00DE611A" w:rsidP="00DE611A">
            <w:pPr>
              <w:tabs>
                <w:tab w:val="num" w:pos="37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4"/>
                <w:szCs w:val="52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>       </w:t>
            </w:r>
            <w:r w:rsidR="00790CC8">
              <w:rPr>
                <w:rFonts w:ascii="Arial" w:hAnsi="Arial" w:hint="eastAsia"/>
                <w:sz w:val="20"/>
                <w:szCs w:val="20"/>
                <w:lang w:eastAsia="zh-CN"/>
              </w:rPr>
              <w:t>普通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非甾体抗炎药（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级）、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COX-2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选择性抑制剂（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</w:p>
          <w:p w14:paraId="382E5575" w14:textId="77777777" w:rsidR="00DE611A" w:rsidRPr="00DE611A" w:rsidRDefault="00DE611A" w:rsidP="00DE6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49140DE" w14:textId="77777777" w:rsidR="00DE611A" w:rsidRPr="00DE611A" w:rsidRDefault="00DE611A" w:rsidP="00DE611A">
            <w:pPr>
              <w:tabs>
                <w:tab w:val="num" w:pos="37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4"/>
                <w:szCs w:val="52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扑热息痛（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级），适用于低中度疼痛</w:t>
            </w:r>
          </w:p>
          <w:p w14:paraId="33727CE9" w14:textId="77777777" w:rsidR="00DE611A" w:rsidRPr="00DE611A" w:rsidRDefault="00DE611A" w:rsidP="00DE6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A2EBE93" w14:textId="1C168FA8" w:rsidR="00DE611A" w:rsidRPr="00DE611A" w:rsidRDefault="00DE611A" w:rsidP="00DE611A">
            <w:pPr>
              <w:tabs>
                <w:tab w:val="num" w:pos="37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4"/>
                <w:szCs w:val="52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>       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强</w:t>
            </w:r>
            <w:r w:rsidR="00790CC8">
              <w:rPr>
                <w:rFonts w:ascii="Arial" w:hAnsi="Arial" w:hint="eastAsia"/>
                <w:sz w:val="20"/>
                <w:szCs w:val="20"/>
                <w:lang w:eastAsia="zh-CN"/>
              </w:rPr>
              <w:t>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阿片类药物（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级），适用于中高度的疼痛，作为非阿片类镇痛药的补充</w:t>
            </w:r>
          </w:p>
          <w:p w14:paraId="7E51F5A0" w14:textId="77777777" w:rsidR="00DE611A" w:rsidRPr="00DE611A" w:rsidRDefault="00DE611A" w:rsidP="00DE6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948EE5E" w14:textId="1585ADB9" w:rsidR="00DE611A" w:rsidRPr="00DE611A" w:rsidRDefault="00DE611A" w:rsidP="00DE611A">
            <w:pPr>
              <w:tabs>
                <w:tab w:val="num" w:pos="372"/>
              </w:tabs>
              <w:spacing w:after="0" w:line="240" w:lineRule="auto"/>
              <w:ind w:left="37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4"/>
                <w:szCs w:val="52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弱</w:t>
            </w:r>
            <w:r w:rsidR="00790CC8">
              <w:rPr>
                <w:rFonts w:ascii="Arial" w:hAnsi="Arial" w:hint="eastAsia"/>
                <w:sz w:val="20"/>
                <w:szCs w:val="20"/>
                <w:lang w:eastAsia="zh-CN"/>
              </w:rPr>
              <w:t>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阿片类药物（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级），用于低中等强度的疼痛，作为非阿片类镇痛药的补充</w:t>
            </w:r>
          </w:p>
          <w:p w14:paraId="6DED4DB5" w14:textId="77777777" w:rsidR="00DE611A" w:rsidRPr="00DE611A" w:rsidRDefault="00DE611A" w:rsidP="00DE6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3CB167C" w14:textId="77777777" w:rsidR="00DE611A" w:rsidRPr="00DE611A" w:rsidRDefault="00DE611A" w:rsidP="00DE611A">
            <w:pPr>
              <w:tabs>
                <w:tab w:val="num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OLE_LINK15"/>
            <w:bookmarkStart w:id="1" w:name="OLE_LINK16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替代干预措施</w:t>
            </w:r>
            <w:bookmarkEnd w:id="0"/>
            <w:bookmarkEnd w:id="1"/>
          </w:p>
          <w:p w14:paraId="612A6517" w14:textId="77777777" w:rsidR="00DE611A" w:rsidRPr="00DE611A" w:rsidRDefault="00DE611A" w:rsidP="00DE6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32751F96" w14:textId="50C7F098" w:rsidR="00DE611A" w:rsidRPr="00DE611A" w:rsidRDefault="00DE611A" w:rsidP="00DE611A">
            <w:pPr>
              <w:tabs>
                <w:tab w:val="num" w:pos="37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4"/>
                <w:szCs w:val="52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 w:rsidR="00790CC8">
              <w:rPr>
                <w:rFonts w:ascii="Arial" w:hAnsi="Arial" w:hint="eastAsia"/>
                <w:sz w:val="20"/>
                <w:szCs w:val="20"/>
                <w:lang w:eastAsia="zh-CN"/>
              </w:rPr>
              <w:t>通便剂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</w:p>
          <w:p w14:paraId="52499D79" w14:textId="77777777" w:rsidR="00DE611A" w:rsidRPr="00DE611A" w:rsidRDefault="00DE611A" w:rsidP="00DE61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D2B1EF2" w14:textId="77777777" w:rsidR="00DE611A" w:rsidRPr="00DE611A" w:rsidRDefault="00DE611A" w:rsidP="00DE611A">
            <w:pPr>
              <w:tabs>
                <w:tab w:val="num" w:pos="372"/>
              </w:tabs>
              <w:spacing w:after="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/>
                <w:sz w:val="24"/>
                <w:szCs w:val="52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口服甲硝唑（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A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16F3EA39" w14:textId="77777777" w:rsidR="00DE611A" w:rsidRDefault="00DE611A"/>
    <w:p w14:paraId="266D52EB" w14:textId="77777777" w:rsidR="00DE611A" w:rsidRPr="00DE611A" w:rsidRDefault="003E33CB" w:rsidP="00DE61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E33CB">
        <w:rPr>
          <w:rFonts w:ascii="SimSun" w:eastAsia="SimSun" w:hAnsi="SimSun" w:cs="SimSun" w:hint="eastAsia"/>
          <w:b/>
          <w:bCs/>
          <w:kern w:val="36"/>
          <w:sz w:val="48"/>
          <w:szCs w:val="48"/>
        </w:rPr>
        <w:t>不建议用于痔疮手术</w:t>
      </w:r>
    </w:p>
    <w:p w14:paraId="4B12BC6A" w14:textId="77777777" w:rsidR="00DE611A" w:rsidRPr="00DE611A" w:rsidRDefault="00DE611A" w:rsidP="00DE6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不建议用于痔疮手术</w:t>
      </w:r>
    </w:p>
    <w:p w14:paraId="43B78736" w14:textId="77777777" w:rsidR="00DE611A" w:rsidRPr="00DE611A" w:rsidRDefault="00DE611A" w:rsidP="00DE61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6347"/>
      </w:tblGrid>
      <w:tr w:rsidR="00DE611A" w:rsidRPr="00DE611A" w14:paraId="3330BCE4" w14:textId="77777777" w:rsidTr="00DE611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F051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23B20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不建议用于 </w:t>
            </w:r>
          </w:p>
          <w:p w14:paraId="2F532373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3D11D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手术前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1350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EC3AC5F" w14:textId="77777777" w:rsidR="00DE611A" w:rsidRPr="00DE611A" w:rsidRDefault="00DE611A" w:rsidP="00DE611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全身镇痛</w:t>
            </w:r>
          </w:p>
          <w:p w14:paraId="53B876DA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6B467D4" w14:textId="1D286029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加巴喷丁类似物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缺乏痔疮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手术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特定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相关证据，并且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此药用于痔疮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这种日间手术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，其利弊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比率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不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好</w:t>
            </w:r>
          </w:p>
          <w:p w14:paraId="320019AA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8E56CF1" w14:textId="30FDB719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氯胺酮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缺乏对痔疮</w:t>
            </w:r>
            <w:r w:rsidR="00A526D7">
              <w:rPr>
                <w:rFonts w:ascii="Arial" w:hAnsi="Arial"/>
                <w:sz w:val="20"/>
                <w:szCs w:val="20"/>
                <w:lang w:eastAsia="zh-CN"/>
              </w:rPr>
              <w:t>手术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特定</w:t>
            </w:r>
            <w:r w:rsidR="00A526D7">
              <w:rPr>
                <w:rFonts w:ascii="Arial" w:hAnsi="Arial"/>
                <w:sz w:val="20"/>
                <w:szCs w:val="20"/>
                <w:lang w:eastAsia="zh-CN"/>
              </w:rPr>
              <w:t>相关证据，并且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此药用于痔疮</w:t>
            </w:r>
            <w:r w:rsidR="00A526D7">
              <w:rPr>
                <w:rFonts w:ascii="Arial" w:hAnsi="Arial"/>
                <w:sz w:val="20"/>
                <w:szCs w:val="20"/>
                <w:lang w:eastAsia="zh-CN"/>
              </w:rPr>
              <w:t>这种日间手术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，其利弊</w:t>
            </w:r>
            <w:r w:rsidR="00A526D7">
              <w:rPr>
                <w:rFonts w:ascii="Arial" w:hAnsi="Arial"/>
                <w:sz w:val="20"/>
                <w:szCs w:val="20"/>
                <w:lang w:eastAsia="zh-CN"/>
              </w:rPr>
              <w:t>比率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不</w:t>
            </w:r>
            <w:r w:rsidR="00A526D7">
              <w:rPr>
                <w:rFonts w:ascii="Arial" w:hAnsi="Arial"/>
                <w:sz w:val="20"/>
                <w:szCs w:val="20"/>
                <w:lang w:eastAsia="zh-CN"/>
              </w:rPr>
              <w:t>好</w:t>
            </w:r>
          </w:p>
          <w:p w14:paraId="24913FC1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3479FA9" w14:textId="355C6A53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>       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右美沙芬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对痔疮</w:t>
            </w:r>
            <w:r w:rsidR="00A526D7">
              <w:rPr>
                <w:rFonts w:ascii="Arial" w:hAnsi="Arial"/>
                <w:sz w:val="20"/>
                <w:szCs w:val="20"/>
                <w:lang w:eastAsia="zh-CN"/>
              </w:rPr>
              <w:t>手术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特定证据或可借鉴</w:t>
            </w:r>
            <w:r w:rsidR="00A526D7">
              <w:rPr>
                <w:rFonts w:ascii="Arial" w:hAnsi="Arial"/>
                <w:sz w:val="20"/>
                <w:szCs w:val="20"/>
                <w:lang w:eastAsia="zh-CN"/>
              </w:rPr>
              <w:t>证据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没有明确定论</w:t>
            </w:r>
          </w:p>
          <w:p w14:paraId="1DC4FA5A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8C50E29" w14:textId="6B6176E5" w:rsidR="00DE611A" w:rsidRPr="00DE611A" w:rsidRDefault="00DE611A" w:rsidP="00180E77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强阿片类药物，包括芬太尼</w:t>
            </w:r>
            <w:r w:rsidR="00BD5968">
              <w:rPr>
                <w:rFonts w:ascii="Arial" w:hAnsi="Arial" w:hint="eastAsia"/>
                <w:b/>
                <w:bCs/>
                <w:sz w:val="20"/>
                <w:szCs w:val="20"/>
                <w:lang w:eastAsia="zh-CN"/>
              </w:rPr>
              <w:t>贴剂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级），缺乏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痔疮</w:t>
            </w:r>
            <w:r w:rsidR="00A526D7">
              <w:rPr>
                <w:rFonts w:ascii="Arial" w:hAnsi="Arial"/>
                <w:sz w:val="20"/>
                <w:szCs w:val="20"/>
                <w:lang w:eastAsia="zh-CN"/>
              </w:rPr>
              <w:t>手术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特定证据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和可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借鉴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证据</w:t>
            </w:r>
          </w:p>
          <w:p w14:paraId="2ABD0EF7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1F3EBEE" w14:textId="151B2282" w:rsidR="00DE611A" w:rsidRPr="00DE611A" w:rsidRDefault="00BD5968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iCs/>
                <w:sz w:val="20"/>
                <w:szCs w:val="20"/>
                <w:lang w:eastAsia="zh-CN"/>
              </w:rPr>
              <w:t>表面</w:t>
            </w:r>
            <w:r w:rsidR="00DE611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疗法</w:t>
            </w:r>
          </w:p>
          <w:p w14:paraId="75AEC6E6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D1163A9" w14:textId="64DAACF1" w:rsidR="00DE611A" w:rsidRPr="00180E77" w:rsidRDefault="00DE611A" w:rsidP="00180E77">
            <w:pPr>
              <w:tabs>
                <w:tab w:val="num" w:pos="397"/>
              </w:tabs>
              <w:spacing w:after="0"/>
              <w:ind w:left="397" w:hanging="340"/>
              <w:jc w:val="both"/>
              <w:rPr>
                <w:rFonts w:ascii="Arial" w:hAnsi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lastRenderedPageBreak/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 w:rsidR="00BD5968">
              <w:rPr>
                <w:rFonts w:ascii="Arial" w:hAnsi="Arial" w:hint="eastAsia"/>
                <w:b/>
                <w:bCs/>
                <w:sz w:val="20"/>
                <w:szCs w:val="20"/>
                <w:lang w:eastAsia="zh-CN"/>
              </w:rPr>
              <w:t>表面</w:t>
            </w:r>
            <w:r w:rsidR="00B47869" w:rsidRPr="00B47869">
              <w:rPr>
                <w:rFonts w:ascii="Arial" w:hAnsi="Arial"/>
                <w:b/>
                <w:bCs/>
                <w:sz w:val="20"/>
                <w:szCs w:val="20"/>
                <w:lang w:val="en-US" w:eastAsia="zh-CN"/>
              </w:rPr>
              <w:t>利多卡因</w:t>
            </w:r>
            <w:r w:rsidR="00B47869" w:rsidRPr="00B47869">
              <w:rPr>
                <w:rFonts w:ascii="Arial" w:hAnsi="Arial"/>
                <w:b/>
                <w:bCs/>
                <w:sz w:val="20"/>
                <w:szCs w:val="20"/>
                <w:lang w:val="en-US" w:eastAsia="zh-CN"/>
              </w:rPr>
              <w:t>-</w:t>
            </w:r>
            <w:r w:rsidR="00B47869" w:rsidRPr="00B47869">
              <w:rPr>
                <w:rFonts w:ascii="Arial" w:hAnsi="Arial"/>
                <w:b/>
                <w:bCs/>
                <w:sz w:val="20"/>
                <w:szCs w:val="20"/>
                <w:lang w:val="en-US" w:eastAsia="zh-CN"/>
              </w:rPr>
              <w:t>丙胺卡因乳膏</w:t>
            </w:r>
            <w:r w:rsidR="00B47869">
              <w:rPr>
                <w:rFonts w:ascii="Arial" w:hAnsi="Arial" w:hint="eastAsia"/>
                <w:b/>
                <w:bCs/>
                <w:sz w:val="20"/>
                <w:szCs w:val="20"/>
                <w:lang w:val="en-US" w:eastAsia="zh-CN"/>
              </w:rPr>
              <w:t>（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EMLA</w:t>
            </w:r>
            <w:r w:rsidR="00B47869">
              <w:rPr>
                <w:rFonts w:ascii="Arial" w:hAnsi="Arial" w:hint="eastAsia"/>
                <w:b/>
                <w:bCs/>
                <w:sz w:val="20"/>
                <w:szCs w:val="20"/>
                <w:lang w:eastAsia="zh-CN"/>
              </w:rPr>
              <w:t>）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BD5968">
              <w:rPr>
                <w:rFonts w:ascii="Arial" w:hAnsi="Arial" w:hint="eastAsia"/>
                <w:sz w:val="20"/>
                <w:szCs w:val="20"/>
                <w:lang w:eastAsia="zh-CN"/>
              </w:rPr>
              <w:t>此药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用于痔疮</w:t>
            </w:r>
            <w:r w:rsidR="00A526D7">
              <w:rPr>
                <w:rFonts w:ascii="Arial" w:hAnsi="Arial"/>
                <w:sz w:val="20"/>
                <w:szCs w:val="20"/>
                <w:lang w:eastAsia="zh-CN"/>
              </w:rPr>
              <w:t>手术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的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有限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证据显示，没有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镇痛</w:t>
            </w:r>
            <w:r w:rsidR="00A526D7">
              <w:rPr>
                <w:rFonts w:ascii="Arial" w:hAnsi="Arial" w:hint="eastAsia"/>
                <w:sz w:val="20"/>
                <w:szCs w:val="20"/>
                <w:lang w:eastAsia="zh-CN"/>
              </w:rPr>
              <w:t>效果</w:t>
            </w:r>
          </w:p>
          <w:p w14:paraId="2F2918D9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AAF720" w14:textId="34297C88" w:rsidR="00DE611A" w:rsidRPr="00DE611A" w:rsidRDefault="00B47869" w:rsidP="00DE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iCs/>
                <w:sz w:val="20"/>
                <w:szCs w:val="20"/>
                <w:lang w:eastAsia="zh-CN"/>
              </w:rPr>
              <w:t>局麻药</w:t>
            </w:r>
            <w:r w:rsidR="00DE611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用于镇痛</w:t>
            </w:r>
          </w:p>
          <w:p w14:paraId="77D76C99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E6E31F4" w14:textId="1904F3A4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骶管</w:t>
            </w:r>
            <w:r w:rsidR="00BD5968">
              <w:rPr>
                <w:rFonts w:ascii="Arial" w:hAnsi="Arial" w:hint="eastAsia"/>
                <w:b/>
                <w:bCs/>
                <w:sz w:val="20"/>
                <w:szCs w:val="20"/>
                <w:lang w:eastAsia="zh-CN"/>
              </w:rPr>
              <w:t>注射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局麻或阿片类药物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B47869">
              <w:rPr>
                <w:rFonts w:ascii="Arial" w:hAnsi="Arial" w:hint="eastAsia"/>
                <w:sz w:val="20"/>
                <w:szCs w:val="20"/>
                <w:lang w:eastAsia="zh-CN"/>
              </w:rPr>
              <w:t>用于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这种日间手术的</w:t>
            </w:r>
            <w:r w:rsidR="00B47869">
              <w:rPr>
                <w:rFonts w:ascii="Arial" w:hAnsi="Arial" w:hint="eastAsia"/>
                <w:sz w:val="20"/>
                <w:szCs w:val="20"/>
                <w:lang w:eastAsia="zh-CN"/>
              </w:rPr>
              <w:t>利弊比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不好</w:t>
            </w:r>
          </w:p>
          <w:p w14:paraId="047F2799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1ED6C6" w14:textId="18C6C843" w:rsidR="00DE611A" w:rsidRPr="00DE611A" w:rsidRDefault="00B47869" w:rsidP="00DE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iCs/>
                <w:sz w:val="20"/>
                <w:szCs w:val="20"/>
                <w:lang w:eastAsia="zh-CN"/>
              </w:rPr>
              <w:t>腰</w:t>
            </w:r>
            <w:r w:rsidR="00DE611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麻</w:t>
            </w:r>
            <w:r>
              <w:rPr>
                <w:rFonts w:ascii="SimSun" w:eastAsia="SimSun" w:hAnsi="SimSun" w:cs="SimSun" w:hint="eastAsia"/>
                <w:i/>
                <w:iCs/>
                <w:sz w:val="20"/>
                <w:szCs w:val="20"/>
                <w:lang w:eastAsia="zh-CN"/>
              </w:rPr>
              <w:t>辅助添加剂</w:t>
            </w:r>
          </w:p>
          <w:p w14:paraId="43223AA1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32FFE05" w14:textId="77B21EB9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 w:rsidR="00B47869">
              <w:rPr>
                <w:rFonts w:ascii="Arial" w:hAnsi="Arial" w:hint="eastAsia"/>
                <w:b/>
                <w:bCs/>
                <w:sz w:val="20"/>
                <w:szCs w:val="20"/>
                <w:lang w:eastAsia="zh-CN"/>
              </w:rPr>
              <w:t>腰麻内加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辅助物添加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B47869">
              <w:rPr>
                <w:rFonts w:ascii="Arial" w:hAnsi="Arial" w:hint="eastAsia"/>
                <w:sz w:val="20"/>
                <w:szCs w:val="20"/>
                <w:lang w:eastAsia="zh-CN"/>
              </w:rPr>
              <w:t>辅助添加剂</w:t>
            </w:r>
            <w:r w:rsidR="0017043E">
              <w:rPr>
                <w:rFonts w:ascii="Arial" w:hAnsi="Arial" w:hint="eastAsia"/>
                <w:sz w:val="20"/>
                <w:szCs w:val="20"/>
                <w:lang w:eastAsia="zh-CN"/>
              </w:rPr>
              <w:t>有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潜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在的副作用</w:t>
            </w:r>
          </w:p>
        </w:tc>
      </w:tr>
      <w:tr w:rsidR="00DE611A" w:rsidRPr="00DE611A" w14:paraId="3F11F1E8" w14:textId="77777777" w:rsidTr="00DE611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3DB5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30B4283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不建议用于</w:t>
            </w:r>
          </w:p>
          <w:p w14:paraId="42037BDF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40383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术中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88D8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149682F" w14:textId="77777777" w:rsidR="00DE611A" w:rsidRPr="00DE611A" w:rsidRDefault="00DE611A" w:rsidP="00DE611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替代干预措施</w:t>
            </w:r>
          </w:p>
          <w:p w14:paraId="582EC93C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EAEDCC" w14:textId="3C83F904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肉毒杆菌毒素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B47869">
              <w:rPr>
                <w:rFonts w:ascii="Arial" w:hAnsi="Arial" w:hint="eastAsia"/>
                <w:sz w:val="20"/>
                <w:szCs w:val="20"/>
                <w:lang w:eastAsia="zh-CN"/>
              </w:rPr>
              <w:t>痔疮手术后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镇痛效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果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证据不一致</w:t>
            </w:r>
          </w:p>
          <w:p w14:paraId="70B16D45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1B9D8D0" w14:textId="2DF4DAF5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手术</w:t>
            </w:r>
            <w:r w:rsidR="00C4672F">
              <w:rPr>
                <w:rFonts w:ascii="SimSun" w:eastAsia="SimSun" w:hAnsi="SimSun" w:cs="SimSun" w:hint="eastAsia"/>
                <w:i/>
                <w:iCs/>
                <w:sz w:val="20"/>
                <w:szCs w:val="20"/>
                <w:lang w:eastAsia="zh-CN"/>
              </w:rPr>
              <w:t>的辅助措施</w:t>
            </w:r>
          </w:p>
          <w:p w14:paraId="31BFA15E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F9E6C04" w14:textId="403198F9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侧括约肌切开术</w:t>
            </w:r>
            <w:r w:rsidR="00C4672F" w:rsidRPr="00180E77">
              <w:rPr>
                <w:rFonts w:ascii="Arial" w:hAnsi="Arial" w:hint="eastAsia"/>
                <w:bCs/>
                <w:sz w:val="20"/>
                <w:szCs w:val="20"/>
                <w:lang w:eastAsia="zh-CN"/>
              </w:rPr>
              <w:t>用于镇痛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痔疮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手术相关证据有限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，且结论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不一致</w:t>
            </w:r>
          </w:p>
          <w:p w14:paraId="1BA29944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7DE87F1" w14:textId="5A8D9117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肛门扩张器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</w:t>
            </w:r>
            <w:r w:rsidR="00C4672F" w:rsidRPr="006644B5">
              <w:rPr>
                <w:rFonts w:ascii="Arial" w:hAnsi="Arial" w:hint="eastAsia"/>
                <w:bCs/>
                <w:sz w:val="20"/>
                <w:szCs w:val="20"/>
                <w:lang w:eastAsia="zh-CN"/>
              </w:rPr>
              <w:t>用于镇痛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，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痔疮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手术相关证据有限</w:t>
            </w:r>
          </w:p>
        </w:tc>
      </w:tr>
      <w:tr w:rsidR="00DE611A" w:rsidRPr="00DE611A" w14:paraId="343CC307" w14:textId="77777777" w:rsidTr="00DE611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2474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ED54172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不建议用于</w:t>
            </w:r>
          </w:p>
          <w:p w14:paraId="763C7AF1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5692A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术后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1C3E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EA841E7" w14:textId="77777777" w:rsidR="00DE611A" w:rsidRPr="00DE611A" w:rsidRDefault="00DE611A" w:rsidP="00DE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全身镇痛</w:t>
            </w:r>
          </w:p>
          <w:p w14:paraId="37F50A6B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E9D79FF" w14:textId="04040C15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加巴喷丁类似物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缺乏</w:t>
            </w:r>
            <w:r w:rsidR="0017043E">
              <w:rPr>
                <w:rFonts w:ascii="Arial" w:hAnsi="Arial" w:hint="eastAsia"/>
                <w:sz w:val="20"/>
                <w:szCs w:val="20"/>
                <w:lang w:eastAsia="zh-CN"/>
              </w:rPr>
              <w:t>用于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痔疮</w:t>
            </w:r>
            <w:r w:rsidR="00C4672F">
              <w:rPr>
                <w:rFonts w:ascii="Arial" w:hAnsi="Arial"/>
                <w:sz w:val="20"/>
                <w:szCs w:val="20"/>
                <w:lang w:eastAsia="zh-CN"/>
              </w:rPr>
              <w:t>手术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特定</w:t>
            </w:r>
            <w:r w:rsidR="00C4672F">
              <w:rPr>
                <w:rFonts w:ascii="Arial" w:hAnsi="Arial"/>
                <w:sz w:val="20"/>
                <w:szCs w:val="20"/>
                <w:lang w:eastAsia="zh-CN"/>
              </w:rPr>
              <w:t>相关证据，并且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此药用于痔疮</w:t>
            </w:r>
            <w:r w:rsidR="00C4672F">
              <w:rPr>
                <w:rFonts w:ascii="Arial" w:hAnsi="Arial"/>
                <w:sz w:val="20"/>
                <w:szCs w:val="20"/>
                <w:lang w:eastAsia="zh-CN"/>
              </w:rPr>
              <w:t>这种日间手术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，其利弊</w:t>
            </w:r>
            <w:r w:rsidR="00C4672F">
              <w:rPr>
                <w:rFonts w:ascii="Arial" w:hAnsi="Arial"/>
                <w:sz w:val="20"/>
                <w:szCs w:val="20"/>
                <w:lang w:eastAsia="zh-CN"/>
              </w:rPr>
              <w:t>比率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不</w:t>
            </w:r>
            <w:r w:rsidR="00C4672F">
              <w:rPr>
                <w:rFonts w:ascii="Arial" w:hAnsi="Arial"/>
                <w:sz w:val="20"/>
                <w:szCs w:val="20"/>
                <w:lang w:eastAsia="zh-CN"/>
              </w:rPr>
              <w:t>好</w:t>
            </w:r>
          </w:p>
          <w:p w14:paraId="0A5DFE49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2F0F768" w14:textId="2A50243F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氯胺酮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缺乏对痔疮</w:t>
            </w:r>
            <w:r w:rsidR="00C4672F">
              <w:rPr>
                <w:rFonts w:ascii="Arial" w:hAnsi="Arial"/>
                <w:sz w:val="20"/>
                <w:szCs w:val="20"/>
                <w:lang w:eastAsia="zh-CN"/>
              </w:rPr>
              <w:t>手术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特定</w:t>
            </w:r>
            <w:r w:rsidR="00C4672F">
              <w:rPr>
                <w:rFonts w:ascii="Arial" w:hAnsi="Arial"/>
                <w:sz w:val="20"/>
                <w:szCs w:val="20"/>
                <w:lang w:eastAsia="zh-CN"/>
              </w:rPr>
              <w:t>相关证据，并且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此药用于痔疮</w:t>
            </w:r>
            <w:r w:rsidR="00C4672F">
              <w:rPr>
                <w:rFonts w:ascii="Arial" w:hAnsi="Arial"/>
                <w:sz w:val="20"/>
                <w:szCs w:val="20"/>
                <w:lang w:eastAsia="zh-CN"/>
              </w:rPr>
              <w:t>这种日间手术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，其利弊</w:t>
            </w:r>
            <w:r w:rsidR="00C4672F">
              <w:rPr>
                <w:rFonts w:ascii="Arial" w:hAnsi="Arial"/>
                <w:sz w:val="20"/>
                <w:szCs w:val="20"/>
                <w:lang w:eastAsia="zh-CN"/>
              </w:rPr>
              <w:t>比率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不</w:t>
            </w:r>
            <w:r w:rsidR="00C4672F">
              <w:rPr>
                <w:rFonts w:ascii="Arial" w:hAnsi="Arial"/>
                <w:sz w:val="20"/>
                <w:szCs w:val="20"/>
                <w:lang w:eastAsia="zh-CN"/>
              </w:rPr>
              <w:t>好</w:t>
            </w:r>
          </w:p>
          <w:p w14:paraId="0150362A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DC6B418" w14:textId="2D53D928" w:rsidR="00C4672F" w:rsidRPr="00DE611A" w:rsidRDefault="00DE611A" w:rsidP="00C4672F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>       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右美沙芬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痔疮</w:t>
            </w:r>
            <w:r w:rsidR="00C4672F">
              <w:rPr>
                <w:rFonts w:ascii="Arial" w:hAnsi="Arial"/>
                <w:sz w:val="20"/>
                <w:szCs w:val="20"/>
                <w:lang w:eastAsia="zh-CN"/>
              </w:rPr>
              <w:t>手术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特定证据或可借鉴</w:t>
            </w:r>
            <w:r w:rsidR="00C4672F">
              <w:rPr>
                <w:rFonts w:ascii="Arial" w:hAnsi="Arial"/>
                <w:sz w:val="20"/>
                <w:szCs w:val="20"/>
                <w:lang w:eastAsia="zh-CN"/>
              </w:rPr>
              <w:t>证据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没有明确定论</w:t>
            </w:r>
          </w:p>
          <w:p w14:paraId="7D3A9384" w14:textId="5F8B5B94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B3A19E0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EFF938D" w14:textId="77777777" w:rsidR="00DE611A" w:rsidRPr="00DE611A" w:rsidRDefault="00DE611A" w:rsidP="00DE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替代干预措施</w:t>
            </w:r>
          </w:p>
          <w:p w14:paraId="7DCC2E48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188ADA" w14:textId="00451CAE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肉毒杆菌毒素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对</w:t>
            </w:r>
            <w:r w:rsidR="00C4672F" w:rsidRPr="00C4672F">
              <w:rPr>
                <w:rFonts w:ascii="Arial" w:hAnsi="Arial" w:hint="eastAsia"/>
                <w:sz w:val="20"/>
                <w:szCs w:val="20"/>
                <w:lang w:eastAsia="zh-CN"/>
              </w:rPr>
              <w:t>痔疮手术后</w:t>
            </w:r>
            <w:r w:rsidR="00C4672F" w:rsidRPr="00C4672F">
              <w:rPr>
                <w:rFonts w:ascii="Arial" w:hAnsi="Arial"/>
                <w:sz w:val="20"/>
                <w:szCs w:val="20"/>
                <w:lang w:eastAsia="zh-CN"/>
              </w:rPr>
              <w:t>镇痛效</w:t>
            </w:r>
            <w:r w:rsidR="00C4672F" w:rsidRPr="00C4672F">
              <w:rPr>
                <w:rFonts w:ascii="Arial" w:hAnsi="Arial" w:hint="eastAsia"/>
                <w:sz w:val="20"/>
                <w:szCs w:val="20"/>
                <w:lang w:eastAsia="zh-CN"/>
              </w:rPr>
              <w:t>果</w:t>
            </w:r>
            <w:r w:rsidR="00C4672F" w:rsidRPr="00C4672F">
              <w:rPr>
                <w:rFonts w:ascii="Arial" w:hAnsi="Arial"/>
                <w:sz w:val="20"/>
                <w:szCs w:val="20"/>
                <w:lang w:eastAsia="zh-CN"/>
              </w:rPr>
              <w:t>证据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结论不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一致</w:t>
            </w:r>
          </w:p>
          <w:p w14:paraId="51938910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3FE09AC" w14:textId="56B03CB8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黄酮类化合物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C4672F" w:rsidRPr="00C4672F">
              <w:rPr>
                <w:rFonts w:ascii="Arial" w:hAnsi="Arial" w:hint="eastAsia"/>
                <w:sz w:val="20"/>
                <w:szCs w:val="20"/>
                <w:lang w:eastAsia="zh-CN"/>
              </w:rPr>
              <w:t>痔疮手术后</w:t>
            </w:r>
            <w:r w:rsidR="00C4672F" w:rsidRPr="00C4672F">
              <w:rPr>
                <w:rFonts w:ascii="Arial" w:hAnsi="Arial"/>
                <w:sz w:val="20"/>
                <w:szCs w:val="20"/>
                <w:lang w:eastAsia="zh-CN"/>
              </w:rPr>
              <w:t>镇痛效</w:t>
            </w:r>
            <w:r w:rsidR="00C4672F" w:rsidRPr="00C4672F">
              <w:rPr>
                <w:rFonts w:ascii="Arial" w:hAnsi="Arial" w:hint="eastAsia"/>
                <w:sz w:val="20"/>
                <w:szCs w:val="20"/>
                <w:lang w:eastAsia="zh-CN"/>
              </w:rPr>
              <w:t>果</w:t>
            </w:r>
            <w:r w:rsidR="00C4672F" w:rsidRPr="00C4672F">
              <w:rPr>
                <w:rFonts w:ascii="Arial" w:hAnsi="Arial"/>
                <w:sz w:val="20"/>
                <w:szCs w:val="20"/>
                <w:lang w:eastAsia="zh-CN"/>
              </w:rPr>
              <w:t>证据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有限</w:t>
            </w:r>
            <w:r w:rsidR="00C4672F">
              <w:rPr>
                <w:rFonts w:ascii="Arial" w:hAnsi="Arial" w:hint="eastAsia"/>
                <w:sz w:val="20"/>
                <w:szCs w:val="20"/>
                <w:lang w:eastAsia="zh-CN"/>
              </w:rPr>
              <w:t>，且结论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不确定</w:t>
            </w:r>
          </w:p>
          <w:p w14:paraId="63C5E3AC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9BC35AC" w14:textId="2F704CEE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>       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肛门括约肌松弛剂</w:t>
            </w:r>
            <w:r w:rsidR="00C4672F">
              <w:rPr>
                <w:rFonts w:ascii="Arial" w:hAnsi="Arial"/>
                <w:sz w:val="20"/>
                <w:szCs w:val="20"/>
                <w:lang w:eastAsia="zh-CN"/>
              </w:rPr>
              <w:t>用于镇痛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C4672F" w:rsidRPr="00C4672F">
              <w:rPr>
                <w:rFonts w:ascii="Arial" w:hAnsi="Arial" w:hint="eastAsia"/>
                <w:sz w:val="20"/>
                <w:szCs w:val="20"/>
                <w:lang w:eastAsia="zh-CN"/>
              </w:rPr>
              <w:t>痔疮手术后</w:t>
            </w:r>
            <w:r w:rsidR="00C4672F" w:rsidRPr="00C4672F">
              <w:rPr>
                <w:rFonts w:ascii="Arial" w:hAnsi="Arial"/>
                <w:sz w:val="20"/>
                <w:szCs w:val="20"/>
                <w:lang w:eastAsia="zh-CN"/>
              </w:rPr>
              <w:t>镇痛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证据有限</w:t>
            </w:r>
          </w:p>
          <w:p w14:paraId="0463C873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30DA9C4" w14:textId="024420D4" w:rsidR="00DE611A" w:rsidRPr="00DE611A" w:rsidRDefault="00BD5968" w:rsidP="00DE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iCs/>
                <w:sz w:val="20"/>
                <w:szCs w:val="20"/>
                <w:lang w:eastAsia="zh-CN"/>
              </w:rPr>
              <w:t>表面</w:t>
            </w:r>
            <w:r w:rsidR="00DE611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疗法和止血敷料</w:t>
            </w:r>
          </w:p>
          <w:p w14:paraId="3E366A58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89A76E8" w14:textId="6D4B4D84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 w:rsidR="00BD5968">
              <w:rPr>
                <w:rFonts w:ascii="Arial" w:hAnsi="Arial" w:hint="eastAsia"/>
                <w:b/>
                <w:bCs/>
                <w:sz w:val="20"/>
                <w:szCs w:val="20"/>
                <w:lang w:eastAsia="zh-CN"/>
              </w:rPr>
              <w:t>表面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硝化甘油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BD5968">
              <w:rPr>
                <w:rFonts w:ascii="Arial" w:hAnsi="Arial" w:hint="eastAsia"/>
                <w:sz w:val="20"/>
                <w:szCs w:val="20"/>
                <w:lang w:eastAsia="zh-CN"/>
              </w:rPr>
              <w:t>用于痔疮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手术证据</w:t>
            </w:r>
            <w:r w:rsidR="00BD5968">
              <w:rPr>
                <w:rFonts w:ascii="Arial" w:hAnsi="Arial" w:hint="eastAsia"/>
                <w:sz w:val="20"/>
                <w:szCs w:val="20"/>
                <w:lang w:eastAsia="zh-CN"/>
              </w:rPr>
              <w:t>结论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不一致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</w:p>
          <w:p w14:paraId="68D070F4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F8A3635" w14:textId="7CE9A874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局部钙通道阻滞剂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BD5968">
              <w:rPr>
                <w:rFonts w:ascii="Arial" w:hAnsi="Arial" w:hint="eastAsia"/>
                <w:sz w:val="20"/>
                <w:szCs w:val="20"/>
                <w:lang w:eastAsia="zh-CN"/>
              </w:rPr>
              <w:t>用于痔疮</w:t>
            </w:r>
            <w:r w:rsidR="00BD5968">
              <w:rPr>
                <w:rFonts w:ascii="Arial" w:hAnsi="Arial"/>
                <w:sz w:val="20"/>
                <w:szCs w:val="20"/>
                <w:lang w:eastAsia="zh-CN"/>
              </w:rPr>
              <w:t>手术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证据有限</w:t>
            </w:r>
          </w:p>
          <w:p w14:paraId="144E4282" w14:textId="77777777" w:rsidR="00DE611A" w:rsidRPr="00DE611A" w:rsidRDefault="00DE611A" w:rsidP="00DE6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95A31FF" w14:textId="2AF06BD8" w:rsidR="00DE611A" w:rsidRPr="00DE611A" w:rsidRDefault="00DE611A" w:rsidP="00DE611A">
            <w:pPr>
              <w:tabs>
                <w:tab w:val="num" w:pos="397"/>
              </w:tabs>
              <w:spacing w:after="0" w:line="240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Symbol" w:hAnsi="Symbol"/>
                <w:sz w:val="20"/>
                <w:szCs w:val="20"/>
                <w:lang w:eastAsia="zh-CN"/>
              </w:rPr>
              <w:t></w:t>
            </w:r>
            <w:r>
              <w:rPr>
                <w:rFonts w:ascii="Times New Roman" w:hAnsi="Times New Roman"/>
                <w:sz w:val="14"/>
                <w:szCs w:val="14"/>
                <w:lang w:eastAsia="zh-CN"/>
              </w:rPr>
              <w:t xml:space="preserve">       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zh-CN"/>
              </w:rPr>
              <w:t>海藻酸钙敷料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（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级），</w:t>
            </w:r>
            <w:r w:rsidR="00BD5968">
              <w:rPr>
                <w:rFonts w:ascii="Arial" w:hAnsi="Arial" w:hint="eastAsia"/>
                <w:sz w:val="20"/>
                <w:szCs w:val="20"/>
                <w:lang w:eastAsia="zh-CN"/>
              </w:rPr>
              <w:t>用于痔疮</w:t>
            </w:r>
            <w:r w:rsidR="00BD5968">
              <w:rPr>
                <w:rFonts w:ascii="Arial" w:hAnsi="Arial"/>
                <w:sz w:val="20"/>
                <w:szCs w:val="20"/>
                <w:lang w:eastAsia="zh-CN"/>
              </w:rPr>
              <w:t>手术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证据有限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1A12B0A6" w14:textId="77777777" w:rsidR="00DE611A" w:rsidRDefault="00DE611A">
      <w:pPr>
        <w:rPr>
          <w:lang w:eastAsia="zh-CN"/>
        </w:rPr>
      </w:pPr>
    </w:p>
    <w:sectPr w:rsidR="00DE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5B794" w14:textId="77777777" w:rsidR="00B05E2A" w:rsidRDefault="00B05E2A" w:rsidP="003E33CB">
      <w:pPr>
        <w:spacing w:after="0" w:line="240" w:lineRule="auto"/>
      </w:pPr>
      <w:r>
        <w:separator/>
      </w:r>
    </w:p>
  </w:endnote>
  <w:endnote w:type="continuationSeparator" w:id="0">
    <w:p w14:paraId="7D20E6A0" w14:textId="77777777" w:rsidR="00B05E2A" w:rsidRDefault="00B05E2A" w:rsidP="003E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26E9C" w14:textId="77777777" w:rsidR="00B05E2A" w:rsidRDefault="00B05E2A" w:rsidP="003E33CB">
      <w:pPr>
        <w:spacing w:after="0" w:line="240" w:lineRule="auto"/>
      </w:pPr>
      <w:r>
        <w:separator/>
      </w:r>
    </w:p>
  </w:footnote>
  <w:footnote w:type="continuationSeparator" w:id="0">
    <w:p w14:paraId="1FE8025C" w14:textId="77777777" w:rsidR="00B05E2A" w:rsidRDefault="00B05E2A" w:rsidP="003E3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1A"/>
    <w:rsid w:val="0017043E"/>
    <w:rsid w:val="00180E77"/>
    <w:rsid w:val="001D1249"/>
    <w:rsid w:val="003E33CB"/>
    <w:rsid w:val="00790CC8"/>
    <w:rsid w:val="00A526D7"/>
    <w:rsid w:val="00B05E2A"/>
    <w:rsid w:val="00B17F4E"/>
    <w:rsid w:val="00B47869"/>
    <w:rsid w:val="00B538F7"/>
    <w:rsid w:val="00BD144D"/>
    <w:rsid w:val="00BD5968"/>
    <w:rsid w:val="00C4672F"/>
    <w:rsid w:val="00D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7E98BD"/>
  <w15:chartTrackingRefBased/>
  <w15:docId w15:val="{0A918A15-AE1E-4DD4-9D5F-AE521D71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E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611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alweb">
    <w:name w:val="Normal (Web)"/>
    <w:basedOn w:val="Standaard"/>
    <w:uiPriority w:val="99"/>
    <w:semiHidden/>
    <w:unhideWhenUsed/>
    <w:rsid w:val="00DE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waar">
    <w:name w:val="Strong"/>
    <w:basedOn w:val="Standaardalinea-lettertype"/>
    <w:uiPriority w:val="22"/>
    <w:qFormat/>
    <w:rsid w:val="00DE611A"/>
    <w:rPr>
      <w:b/>
      <w:bCs/>
    </w:rPr>
  </w:style>
  <w:style w:type="character" w:styleId="Nadruk">
    <w:name w:val="Emphasis"/>
    <w:basedOn w:val="Standaardalinea-lettertype"/>
    <w:uiPriority w:val="20"/>
    <w:qFormat/>
    <w:rsid w:val="00DE611A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3E3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3E33CB"/>
    <w:rPr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E33C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3E33CB"/>
    <w:rPr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0C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0C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C698AC78</Template>
  <TotalTime>1</TotalTime>
  <Pages>3</Pages>
  <Words>241</Words>
  <Characters>1330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Eline Michiels</cp:lastModifiedBy>
  <cp:revision>3</cp:revision>
  <dcterms:created xsi:type="dcterms:W3CDTF">2018-08-06T12:27:00Z</dcterms:created>
  <dcterms:modified xsi:type="dcterms:W3CDTF">2018-08-06T13:26:00Z</dcterms:modified>
</cp:coreProperties>
</file>